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9" w:rsidRDefault="009C23BA" w:rsidP="004917B4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r w:rsidRPr="004917B4">
        <w:rPr>
          <w:b/>
          <w:color w:val="000000"/>
          <w:sz w:val="28"/>
          <w:lang w:val="ru-RU"/>
        </w:rPr>
        <w:t xml:space="preserve">О внесении изменений в постановление  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</w:t>
      </w:r>
      <w:proofErr w:type="gramStart"/>
      <w:r w:rsidRPr="004917B4">
        <w:rPr>
          <w:b/>
          <w:color w:val="000000"/>
          <w:sz w:val="28"/>
          <w:lang w:val="ru-RU"/>
        </w:rPr>
        <w:t>незащищенным</w:t>
      </w:r>
      <w:proofErr w:type="gramEnd"/>
      <w:r w:rsidRPr="004917B4">
        <w:rPr>
          <w:b/>
          <w:color w:val="000000"/>
          <w:sz w:val="28"/>
          <w:lang w:val="ru-RU"/>
        </w:rPr>
        <w:t xml:space="preserve"> обучающимся и обучающимся из числа малообеспеченных семей"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r w:rsidRPr="004917B4">
        <w:rPr>
          <w:color w:val="000000"/>
          <w:sz w:val="28"/>
          <w:lang w:val="ru-RU"/>
        </w:rPr>
        <w:t>Постановление Правительства Республики Казахстан от 22 февраля 2012 года № 255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bookmarkStart w:id="0" w:name="z1"/>
      <w:r w:rsidRPr="004917B4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Правительство Республики Казахстан </w:t>
      </w:r>
      <w:r w:rsidRPr="004917B4">
        <w:rPr>
          <w:b/>
          <w:color w:val="000000"/>
          <w:sz w:val="28"/>
          <w:lang w:val="ru-RU"/>
        </w:rPr>
        <w:t>ПОСТАНОВЛЯЕТ</w:t>
      </w:r>
      <w:r w:rsidRPr="004917B4">
        <w:rPr>
          <w:color w:val="000000"/>
          <w:sz w:val="28"/>
          <w:lang w:val="ru-RU"/>
        </w:rPr>
        <w:t>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1. Внести в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постановление Правительства Республики Казахстан от 25 января 2008 года № 64 "Об утверждении Правил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семей" (САПП Республика Казахстан, 2008 г., № 2, ст. 28) следующие изменения: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1) заголовок изложить в следующей редакции: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"</w:t>
      </w:r>
      <w:bookmarkStart w:id="1" w:name="_GoBack"/>
      <w:r w:rsidRPr="004917B4">
        <w:rPr>
          <w:color w:val="000000"/>
          <w:sz w:val="28"/>
          <w:lang w:val="ru-RU"/>
        </w:rPr>
        <w:t>Об утверждении Правил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ситуаций, и иным категориям обучающихся и воспитанников";</w:t>
      </w:r>
      <w:bookmarkEnd w:id="1"/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2)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пункт 1 изложить в следующей редакции: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"1. Утвердить прилагаемые Правила формирования, направления расходования и учета средств, выделяемых на оказание финансовой и материальной помощи обучающимся и воспитанникам государственных учреждений образования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минимума, и детям - сиротам, детям, оставшимся без попечения родителей, проживающим в семьях, детям из семей, требующих экстренной помощи в результате чрезвычайных </w:t>
      </w:r>
      <w:r w:rsidRPr="004917B4">
        <w:rPr>
          <w:color w:val="000000"/>
          <w:sz w:val="28"/>
          <w:lang w:val="ru-RU"/>
        </w:rPr>
        <w:lastRenderedPageBreak/>
        <w:t>ситуаций, и иным категориям обучающихся и воспитанников";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3)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Правила расходования средств, выделяемых на оказание финансовой и материальной помощи социально незащищенным обучающимся и обучающимся из числа малообеспеченных семей, изложить в новой редакции согласно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приложению к настоящему постановлению.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 w:rsidR="000A23C9" w:rsidRPr="004917B4" w:rsidRDefault="009C23BA" w:rsidP="004917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 w:rsidRPr="004917B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 w:rsidRPr="004917B4">
        <w:rPr>
          <w:i/>
          <w:color w:val="000000"/>
          <w:sz w:val="28"/>
          <w:lang w:val="ru-RU"/>
        </w:rPr>
        <w:t>Премьер-Министр</w:t>
      </w:r>
      <w:r w:rsidRPr="004917B4">
        <w:rPr>
          <w:lang w:val="ru-RU"/>
        </w:rPr>
        <w:br/>
      </w:r>
      <w:r>
        <w:rPr>
          <w:i/>
          <w:color w:val="000000"/>
          <w:sz w:val="28"/>
        </w:rPr>
        <w:t>     </w:t>
      </w:r>
      <w:r w:rsidRPr="004917B4">
        <w:rPr>
          <w:i/>
          <w:color w:val="000000"/>
          <w:sz w:val="28"/>
          <w:lang w:val="ru-RU"/>
        </w:rPr>
        <w:t xml:space="preserve"> Республики Казахстан</w:t>
      </w:r>
      <w:r>
        <w:rPr>
          <w:i/>
          <w:color w:val="000000"/>
          <w:sz w:val="28"/>
        </w:rPr>
        <w:t>                      </w:t>
      </w:r>
      <w:r w:rsidRPr="004917B4">
        <w:rPr>
          <w:i/>
          <w:color w:val="000000"/>
          <w:sz w:val="28"/>
          <w:lang w:val="ru-RU"/>
        </w:rPr>
        <w:t xml:space="preserve"> К. </w:t>
      </w:r>
      <w:proofErr w:type="spellStart"/>
      <w:r w:rsidRPr="004917B4">
        <w:rPr>
          <w:i/>
          <w:color w:val="000000"/>
          <w:sz w:val="28"/>
          <w:lang w:val="ru-RU"/>
        </w:rPr>
        <w:t>Масимов</w:t>
      </w:r>
      <w:proofErr w:type="spellEnd"/>
    </w:p>
    <w:p w:rsidR="000A23C9" w:rsidRPr="004917B4" w:rsidRDefault="009C23BA" w:rsidP="004917B4">
      <w:pPr>
        <w:spacing w:after="0"/>
        <w:jc w:val="both"/>
        <w:rPr>
          <w:lang w:val="ru-RU"/>
        </w:rPr>
      </w:pPr>
      <w:bookmarkStart w:id="2" w:name="z7"/>
      <w:r w:rsidRPr="004917B4">
        <w:rPr>
          <w:color w:val="000000"/>
          <w:sz w:val="28"/>
          <w:lang w:val="ru-RU"/>
        </w:rPr>
        <w:t xml:space="preserve">  Приложение</w:t>
      </w:r>
      <w:r>
        <w:rPr>
          <w:color w:val="000000"/>
          <w:sz w:val="28"/>
        </w:rPr>
        <w:t>   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к постановлению Правительства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от 22 февраля 2012 года № 255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bookmarkStart w:id="3" w:name="z8"/>
      <w:bookmarkEnd w:id="2"/>
      <w:r w:rsidRPr="004917B4">
        <w:rPr>
          <w:color w:val="000000"/>
          <w:sz w:val="28"/>
          <w:lang w:val="ru-RU"/>
        </w:rPr>
        <w:t xml:space="preserve">  Утверждены</w:t>
      </w:r>
      <w:r>
        <w:rPr>
          <w:color w:val="000000"/>
          <w:sz w:val="28"/>
        </w:rPr>
        <w:t>  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постановлением Правительства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Республики Казахстан</w:t>
      </w:r>
      <w:r>
        <w:rPr>
          <w:color w:val="000000"/>
          <w:sz w:val="28"/>
        </w:rPr>
        <w:t>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от 25 января 2008 года № 64 </w:t>
      </w:r>
    </w:p>
    <w:bookmarkEnd w:id="3"/>
    <w:p w:rsidR="000A23C9" w:rsidRPr="002B3EE2" w:rsidRDefault="002B3EE2" w:rsidP="002B3EE2">
      <w:pPr>
        <w:spacing w:after="0"/>
        <w:jc w:val="center"/>
        <w:rPr>
          <w:sz w:val="24"/>
          <w:szCs w:val="24"/>
          <w:lang w:val="ru-RU"/>
        </w:rPr>
      </w:pPr>
      <w:proofErr w:type="gramStart"/>
      <w:r w:rsidRPr="002B3EE2">
        <w:rPr>
          <w:b/>
          <w:color w:val="000000"/>
          <w:sz w:val="24"/>
          <w:szCs w:val="24"/>
          <w:lang w:val="ru-RU"/>
        </w:rPr>
        <w:t>ПРАВИЛА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формирования, направления расходования и учета средств,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выделяемых на оказание финансовой и материальной помощи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обучающимся и воспитанникам государственных учреждений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образования из семей, имеющих право на получение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государственной адресной социальной помощи, а также из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семей, не получающих государственную адресную социальную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помощь, в которых среднедушевой доход ниже величины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прожиточного минимума, и детям - сиротам, детям,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оставшимся без попечения родителей, проживающим в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семьях, детям</w:t>
      </w:r>
      <w:proofErr w:type="gramEnd"/>
      <w:r w:rsidR="009C23BA" w:rsidRPr="002B3EE2">
        <w:rPr>
          <w:b/>
          <w:color w:val="000000"/>
          <w:sz w:val="24"/>
          <w:szCs w:val="24"/>
          <w:lang w:val="ru-RU"/>
        </w:rPr>
        <w:t xml:space="preserve"> из семей, требующих экстренной помощи в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результате чрезвычайных ситуаций, и иным категориям</w:t>
      </w:r>
      <w:r w:rsidR="009C23BA" w:rsidRPr="002B3EE2">
        <w:rPr>
          <w:sz w:val="24"/>
          <w:szCs w:val="24"/>
          <w:lang w:val="ru-RU"/>
        </w:rPr>
        <w:br/>
      </w:r>
      <w:r w:rsidR="009C23BA" w:rsidRPr="002B3EE2">
        <w:rPr>
          <w:b/>
          <w:color w:val="000000"/>
          <w:sz w:val="24"/>
          <w:szCs w:val="24"/>
          <w:lang w:val="ru-RU"/>
        </w:rPr>
        <w:t>обучающихся и воспитанников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1. </w:t>
      </w:r>
      <w:proofErr w:type="gramStart"/>
      <w:r w:rsidRPr="004917B4">
        <w:rPr>
          <w:color w:val="000000"/>
          <w:sz w:val="28"/>
          <w:lang w:val="ru-RU"/>
        </w:rPr>
        <w:t>Настоящие Правила разработаны в соответствии с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подпунктом 21) статьи 4</w:t>
      </w:r>
      <w:r>
        <w:rPr>
          <w:color w:val="000000"/>
          <w:sz w:val="28"/>
        </w:rPr>
        <w:t> </w:t>
      </w:r>
      <w:r w:rsidRPr="004917B4">
        <w:rPr>
          <w:color w:val="000000"/>
          <w:sz w:val="28"/>
          <w:lang w:val="ru-RU"/>
        </w:rPr>
        <w:t>Закона Республики Казахстан от 27 июля 2007 года "Об образовании" и определяют порядок формирования, направления расходования и учета средств, выделяемых на оказание финансовой и материальной помощи следующим категориям обучающихся и воспитанников государственных учреждений образования: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1) детям из семей, имеющих право на получение государственной адресной социальной помощи;</w:t>
      </w:r>
      <w:proofErr w:type="gramEnd"/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proofErr w:type="gramStart"/>
      <w:r w:rsidRPr="004917B4">
        <w:rPr>
          <w:color w:val="000000"/>
          <w:sz w:val="28"/>
          <w:lang w:val="ru-RU"/>
        </w:rPr>
        <w:t xml:space="preserve">2) детям из семей, не получающих государственную адресную социальную </w:t>
      </w:r>
      <w:r w:rsidRPr="004917B4">
        <w:rPr>
          <w:color w:val="000000"/>
          <w:sz w:val="28"/>
          <w:lang w:val="ru-RU"/>
        </w:rPr>
        <w:lastRenderedPageBreak/>
        <w:t>помощь, в которых среднедушевой доход ниже величины прожиточного минимума;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3) детям – сиротам и детям, оставшимся без попечения родителей, проживающим в семьях;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4) детям из семей, требующих экстренной помощи в результате чрезвычайных ситуаций;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5) иным категориям обучающихся и воспитанников, определяемым коллегиальным органом управления организации образования (далее – обучающиеся и воспитанники).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2.</w:t>
      </w:r>
      <w:proofErr w:type="gramEnd"/>
      <w:r w:rsidRPr="004917B4">
        <w:rPr>
          <w:color w:val="000000"/>
          <w:sz w:val="28"/>
          <w:lang w:val="ru-RU"/>
        </w:rPr>
        <w:t xml:space="preserve"> Средства, выделяемые на оказание финансовой и материальной помощи обучающимся и воспитанникам, формируются за счет отчислений в размере не менее одного процента от суммы расходов на текущее содержание общеобразовательных школ, предусмотренных в бюджете местных исполнительных органов.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3. </w:t>
      </w:r>
      <w:proofErr w:type="gramStart"/>
      <w:r w:rsidRPr="004917B4">
        <w:rPr>
          <w:color w:val="000000"/>
          <w:sz w:val="28"/>
          <w:lang w:val="ru-RU"/>
        </w:rPr>
        <w:t>Средства, выделяемые на оказание финансовой и материальной помощи обучающимся и воспитанникам, расходуются на: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1) приобретение одежды, обуви, учебников, учебных пособий, школьно-письменных принадлежностей;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2) организацию питания по месту обучения;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3) оказание финансовой помощи;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4) приобретение путевок в санаторно-курортные организации и лагеря отдыха;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5) участие обучающихся в культурно-массовых и спортивных мероприятиях.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4.</w:t>
      </w:r>
      <w:proofErr w:type="gramEnd"/>
      <w:r w:rsidRPr="004917B4">
        <w:rPr>
          <w:color w:val="000000"/>
          <w:sz w:val="28"/>
          <w:lang w:val="ru-RU"/>
        </w:rPr>
        <w:t xml:space="preserve"> Средства на оказание финансовой и материальной помощи обучающимся и воспитанникам, выделяются на основании заявления родителей или лиц, их заменяющих, либо обучающегося, достигшего совершеннолетия. Заявление родителей или лиц, их заменяющих, либо обучающегося, достигшего совершеннолетия подается в организацию образования на имя его первого руководителя по форме согласно приложению к настоящим Правилам. Заявление коллегиальным органом рассматривается в течение 15-ти календарных дней со дня получения заявления.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К заявлению родителей или лиц, их заменяющих, либо обучающегося, достигшего совершеннолетия прилагаются подтверждающие документы: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1) справка, подтверждающая принадлежность заявителя (семьи) к получателям государственной адресной социальной помощи, предоставляемая местными исполнительными органами, для категории лиц, указанных в подпункте 1) пункта 1 настоящих Правил;</w:t>
      </w:r>
      <w:r w:rsidRPr="004917B4">
        <w:rPr>
          <w:lang w:val="ru-RU"/>
        </w:rPr>
        <w:br/>
      </w:r>
      <w:r>
        <w:rPr>
          <w:color w:val="000000"/>
          <w:sz w:val="28"/>
        </w:rPr>
        <w:lastRenderedPageBreak/>
        <w:t>     </w:t>
      </w:r>
      <w:r w:rsidRPr="004917B4">
        <w:rPr>
          <w:color w:val="000000"/>
          <w:sz w:val="28"/>
          <w:lang w:val="ru-RU"/>
        </w:rPr>
        <w:t xml:space="preserve"> </w:t>
      </w:r>
      <w:proofErr w:type="gramStart"/>
      <w:r w:rsidRPr="004917B4">
        <w:rPr>
          <w:color w:val="000000"/>
          <w:sz w:val="28"/>
          <w:lang w:val="ru-RU"/>
        </w:rPr>
        <w:t>2)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иждивенцев) для категории лиц, указанных в подпункте 2) пункта 1 настоящих Правил;</w:t>
      </w:r>
      <w:proofErr w:type="gramEnd"/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proofErr w:type="gramStart"/>
      <w:r w:rsidRPr="004917B4">
        <w:rPr>
          <w:color w:val="000000"/>
          <w:sz w:val="28"/>
          <w:lang w:val="ru-RU"/>
        </w:rPr>
        <w:t>3) решение уполномоченного органа об утверждении опеки (попечительства), патронатного воспитания для детей-сирот и детей, оставшихся без попечения родителей, воспитывающихся в семьях для категории лиц, указанных в подпункте 3) пункта 1 настоящих Правил;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4) указанные категории в подпунктах 4) и 5) пункта 1 настоящих Правил определяются коллегиальным органом на основании обследования материально-бытового положения семьи.</w:t>
      </w:r>
      <w:proofErr w:type="gramEnd"/>
      <w:r w:rsidRPr="004917B4">
        <w:rPr>
          <w:color w:val="000000"/>
          <w:sz w:val="28"/>
          <w:lang w:val="ru-RU"/>
        </w:rPr>
        <w:t xml:space="preserve"> При необходимости коллегиальный орган запрашивает необходимые документы для принятия решения об оказании финансовой и материальной помощи указанным категориям.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Среднедушевой доход семей, не получающих государственную адресную социальную помощь, в которых среднедушевой доход ниже величины прожиточного минимума, определяется путем деления суммы доходов на количество месяцев с начала года до момента обращения (включая месяц обращения) за назначением средств на оказание финансовой и материальной помощи, и на число членов семьи.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При исчислении среднедушевого дохода в составе семьи учитываются родители (усыновители) и находящиеся на их иждивении дети, не достигшие 18 лет.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5. Расходование средств, выделяемых на оказание финансовой и материальной помощи обучающимся и воспитанникам, определяется коллегиальным органом управления организации образования и утверждается решением первого руководителя организации образования, принимаемого по согласованию с коллегиальными органами управления, созданными в организации образования.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6. Целевое расходование средств, выделяемых на оказание финансовой и материальной помощи обучающимся и воспитанникам, обеспечивается первыми руководителями организаций образования.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7. Учет поступлений и использования средств, выделяемых на оказание финансовой и материальной помощи обучающимся и воспитанникам, осуществляется финансовой службой организации образования.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Организации образования ежегодно по итогам полугодия в срок до 20-го июля и 20-го января представляют в местный исполнительный орган отчетность по итогам проведенной работы в произвольной форме.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bookmarkStart w:id="4" w:name="z9"/>
      <w:r w:rsidRPr="004917B4">
        <w:rPr>
          <w:color w:val="000000"/>
          <w:sz w:val="28"/>
          <w:lang w:val="ru-RU"/>
        </w:rPr>
        <w:lastRenderedPageBreak/>
        <w:t xml:space="preserve">  </w:t>
      </w:r>
      <w:proofErr w:type="gramStart"/>
      <w:r w:rsidRPr="004917B4">
        <w:rPr>
          <w:color w:val="000000"/>
          <w:sz w:val="28"/>
          <w:lang w:val="ru-RU"/>
        </w:rPr>
        <w:t>Приложение</w:t>
      </w:r>
      <w:r>
        <w:rPr>
          <w:color w:val="000000"/>
          <w:sz w:val="28"/>
        </w:rPr>
        <w:t>             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к Правилам формирования, направления</w:t>
      </w:r>
      <w:r>
        <w:rPr>
          <w:color w:val="000000"/>
          <w:sz w:val="28"/>
        </w:rPr>
        <w:t>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расходования и учета средств,</w:t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выделяемых на оказание финансовой и</w:t>
      </w:r>
      <w:r>
        <w:rPr>
          <w:color w:val="000000"/>
          <w:sz w:val="28"/>
        </w:rPr>
        <w:t>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материальной помощи обучающимся и</w:t>
      </w:r>
      <w:r>
        <w:rPr>
          <w:color w:val="000000"/>
          <w:sz w:val="28"/>
        </w:rPr>
        <w:t>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воспитанникам государственных</w:t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учреждений образования из семей,</w:t>
      </w:r>
      <w:r>
        <w:rPr>
          <w:color w:val="000000"/>
          <w:sz w:val="28"/>
        </w:rPr>
        <w:t>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имеющих право на получение</w:t>
      </w:r>
      <w:r>
        <w:rPr>
          <w:color w:val="000000"/>
          <w:sz w:val="28"/>
        </w:rPr>
        <w:t> 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государственной адресной социальной</w:t>
      </w:r>
      <w:r>
        <w:rPr>
          <w:color w:val="000000"/>
          <w:sz w:val="28"/>
        </w:rPr>
        <w:t>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помощи, а также из семей, не</w:t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получающих государственную</w:t>
      </w:r>
      <w:r>
        <w:rPr>
          <w:color w:val="000000"/>
          <w:sz w:val="28"/>
        </w:rPr>
        <w:t>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адресную социальную помощь, в</w:t>
      </w:r>
      <w:r>
        <w:rPr>
          <w:color w:val="000000"/>
          <w:sz w:val="28"/>
        </w:rPr>
        <w:t>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которых среднедушевой доход ниже</w:t>
      </w:r>
      <w:r>
        <w:rPr>
          <w:color w:val="000000"/>
          <w:sz w:val="28"/>
        </w:rPr>
        <w:t>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величины прожиточного минимума, и</w:t>
      </w:r>
      <w:r>
        <w:rPr>
          <w:color w:val="000000"/>
          <w:sz w:val="28"/>
        </w:rPr>
        <w:t>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детям - сиротам, детям, оставшимся без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попечения родителей, проживающим в</w:t>
      </w:r>
      <w:proofErr w:type="gramEnd"/>
      <w:r>
        <w:rPr>
          <w:color w:val="000000"/>
          <w:sz w:val="28"/>
        </w:rPr>
        <w:t>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</w:t>
      </w:r>
      <w:proofErr w:type="gramStart"/>
      <w:r w:rsidRPr="004917B4">
        <w:rPr>
          <w:color w:val="000000"/>
          <w:sz w:val="28"/>
          <w:lang w:val="ru-RU"/>
        </w:rPr>
        <w:t>семьях</w:t>
      </w:r>
      <w:proofErr w:type="gramEnd"/>
      <w:r w:rsidRPr="004917B4">
        <w:rPr>
          <w:color w:val="000000"/>
          <w:sz w:val="28"/>
          <w:lang w:val="ru-RU"/>
        </w:rPr>
        <w:t>, детям из семей,</w:t>
      </w:r>
      <w:r>
        <w:rPr>
          <w:color w:val="000000"/>
          <w:sz w:val="28"/>
        </w:rPr>
        <w:t>  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требующих экстренной помощи в результате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чрезвычайных ситуаций, и иным</w:t>
      </w:r>
      <w:r>
        <w:rPr>
          <w:color w:val="000000"/>
          <w:sz w:val="28"/>
        </w:rPr>
        <w:t>     </w:t>
      </w:r>
      <w:r w:rsidRPr="004917B4">
        <w:rPr>
          <w:color w:val="000000"/>
          <w:sz w:val="28"/>
          <w:lang w:val="ru-RU"/>
        </w:rPr>
        <w:t xml:space="preserve"> 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 xml:space="preserve"> категориям обучающихся и воспитанников </w:t>
      </w:r>
    </w:p>
    <w:bookmarkEnd w:id="4"/>
    <w:p w:rsidR="000A23C9" w:rsidRPr="004917B4" w:rsidRDefault="009C23BA" w:rsidP="004917B4">
      <w:pPr>
        <w:spacing w:after="0"/>
        <w:jc w:val="both"/>
        <w:rPr>
          <w:lang w:val="ru-RU"/>
        </w:rPr>
      </w:pPr>
      <w:r w:rsidRPr="004917B4">
        <w:rPr>
          <w:color w:val="000000"/>
          <w:sz w:val="28"/>
          <w:lang w:val="ru-RU"/>
        </w:rPr>
        <w:t>Руководителю организации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________________________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(Ф.И.О)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от______________________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(Ф.И.О. заявителя)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________________________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(дом</w:t>
      </w:r>
      <w:proofErr w:type="gramStart"/>
      <w:r w:rsidRPr="004917B4">
        <w:rPr>
          <w:color w:val="000000"/>
          <w:sz w:val="28"/>
          <w:lang w:val="ru-RU"/>
        </w:rPr>
        <w:t>.</w:t>
      </w:r>
      <w:proofErr w:type="gramEnd"/>
      <w:r w:rsidRPr="004917B4">
        <w:rPr>
          <w:color w:val="000000"/>
          <w:sz w:val="28"/>
          <w:lang w:val="ru-RU"/>
        </w:rPr>
        <w:t xml:space="preserve"> </w:t>
      </w:r>
      <w:proofErr w:type="gramStart"/>
      <w:r w:rsidRPr="004917B4">
        <w:rPr>
          <w:color w:val="000000"/>
          <w:sz w:val="28"/>
          <w:lang w:val="ru-RU"/>
        </w:rPr>
        <w:t>а</w:t>
      </w:r>
      <w:proofErr w:type="gramEnd"/>
      <w:r w:rsidRPr="004917B4">
        <w:rPr>
          <w:color w:val="000000"/>
          <w:sz w:val="28"/>
          <w:lang w:val="ru-RU"/>
        </w:rPr>
        <w:t>дрес)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bookmarkStart w:id="5" w:name="z10"/>
      <w:r w:rsidRPr="004917B4">
        <w:rPr>
          <w:color w:val="000000"/>
          <w:sz w:val="28"/>
          <w:lang w:val="ru-RU"/>
        </w:rPr>
        <w:t>Заявление</w:t>
      </w:r>
    </w:p>
    <w:bookmarkEnd w:id="5"/>
    <w:p w:rsidR="000A23C9" w:rsidRPr="004917B4" w:rsidRDefault="009C23BA" w:rsidP="004917B4">
      <w:pPr>
        <w:spacing w:after="0"/>
        <w:jc w:val="both"/>
        <w:rPr>
          <w:lang w:val="ru-RU"/>
        </w:rPr>
      </w:pPr>
      <w:r w:rsidRPr="004917B4">
        <w:rPr>
          <w:color w:val="000000"/>
          <w:sz w:val="28"/>
          <w:lang w:val="ru-RU"/>
        </w:rPr>
        <w:t>Прошу Вас выделить из фонда всеобуча материальную помощь в виде: ____________________________________________________________________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Ученику (ученице)______________________________класса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</w:t>
      </w:r>
      <w:r w:rsidRPr="004917B4">
        <w:rPr>
          <w:color w:val="000000"/>
          <w:sz w:val="28"/>
          <w:lang w:val="ru-RU"/>
        </w:rPr>
        <w:t xml:space="preserve"> (Ф.И.О.)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В связи с тем, что___________________________________________</w:t>
      </w:r>
      <w:r w:rsidRPr="004917B4">
        <w:rPr>
          <w:lang w:val="ru-RU"/>
        </w:rPr>
        <w:br/>
      </w:r>
      <w:r>
        <w:rPr>
          <w:color w:val="000000"/>
          <w:sz w:val="28"/>
        </w:rPr>
        <w:t>                       </w:t>
      </w:r>
      <w:r w:rsidRPr="004917B4">
        <w:rPr>
          <w:color w:val="000000"/>
          <w:sz w:val="28"/>
          <w:lang w:val="ru-RU"/>
        </w:rPr>
        <w:t xml:space="preserve"> (указываются причины)</w:t>
      </w:r>
      <w:r w:rsidRPr="004917B4">
        <w:rPr>
          <w:lang w:val="ru-RU"/>
        </w:rPr>
        <w:br/>
      </w:r>
      <w:r w:rsidRPr="004917B4">
        <w:rPr>
          <w:color w:val="000000"/>
          <w:sz w:val="28"/>
          <w:lang w:val="ru-RU"/>
        </w:rPr>
        <w:t>"______"________________ ___________________(дата, Ф.И.О. подпись)</w:t>
      </w:r>
    </w:p>
    <w:p w:rsidR="000A23C9" w:rsidRPr="004917B4" w:rsidRDefault="009C23BA" w:rsidP="004917B4">
      <w:pPr>
        <w:spacing w:after="0"/>
        <w:jc w:val="both"/>
        <w:rPr>
          <w:lang w:val="ru-RU"/>
        </w:rPr>
      </w:pPr>
      <w:r w:rsidRPr="004917B4">
        <w:rPr>
          <w:lang w:val="ru-RU"/>
        </w:rPr>
        <w:br/>
      </w:r>
      <w:r w:rsidRPr="004917B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A23C9" w:rsidRPr="004917B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C9"/>
    <w:rsid w:val="000A23C9"/>
    <w:rsid w:val="002311AD"/>
    <w:rsid w:val="002B3EE2"/>
    <w:rsid w:val="004917B4"/>
    <w:rsid w:val="009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C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3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C2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23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3D647-0888-4EEF-82BB-9CEADCA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2019-05-08T07:07:00Z</dcterms:created>
  <dcterms:modified xsi:type="dcterms:W3CDTF">2019-05-08T07:07:00Z</dcterms:modified>
</cp:coreProperties>
</file>